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99"/>
        <w:gridCol w:w="638"/>
        <w:gridCol w:w="745"/>
        <w:gridCol w:w="744"/>
        <w:gridCol w:w="744"/>
        <w:gridCol w:w="745"/>
        <w:gridCol w:w="744"/>
        <w:gridCol w:w="635"/>
        <w:gridCol w:w="2007"/>
        <w:gridCol w:w="19"/>
      </w:tblGrid>
      <w:tr w:rsidR="00F91D59" w:rsidTr="0083395D">
        <w:trPr>
          <w:gridAfter w:val="1"/>
          <w:wAfter w:w="19" w:type="dxa"/>
          <w:trHeight w:val="1553"/>
        </w:trPr>
        <w:tc>
          <w:tcPr>
            <w:tcW w:w="10301" w:type="dxa"/>
            <w:gridSpan w:val="9"/>
            <w:vAlign w:val="center"/>
            <w:hideMark/>
          </w:tcPr>
          <w:p w:rsidR="00F91D59" w:rsidRDefault="00F91D59" w:rsidP="00B9762E"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</w:t>
            </w:r>
            <w:r w:rsidR="0083395D">
              <w:rPr>
                <w:noProof/>
                <w:lang w:eastAsia="ru-RU"/>
              </w:rPr>
              <w:drawing>
                <wp:inline distT="0" distB="0" distL="0" distR="0" wp14:anchorId="04959C37" wp14:editId="7A96AB8A">
                  <wp:extent cx="678180" cy="943610"/>
                  <wp:effectExtent l="0" t="0" r="0" b="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</w:p>
        </w:tc>
      </w:tr>
      <w:tr w:rsidR="00F91D59" w:rsidTr="00FB746E">
        <w:trPr>
          <w:gridAfter w:val="1"/>
          <w:wAfter w:w="19" w:type="dxa"/>
          <w:trHeight w:val="1419"/>
        </w:trPr>
        <w:tc>
          <w:tcPr>
            <w:tcW w:w="10301" w:type="dxa"/>
            <w:gridSpan w:val="9"/>
            <w:vAlign w:val="center"/>
          </w:tcPr>
          <w:p w:rsidR="00F91D59" w:rsidRDefault="00F91D59" w:rsidP="00FB746E">
            <w:pPr>
              <w:pStyle w:val="3"/>
              <w:spacing w:line="276" w:lineRule="auto"/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</w:pPr>
            <w:r w:rsidRPr="00787B26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B746E" w:rsidRPr="00FB746E" w:rsidRDefault="00FB746E" w:rsidP="00FB746E">
            <w:pPr>
              <w:jc w:val="center"/>
              <w:rPr>
                <w:b/>
              </w:rPr>
            </w:pPr>
            <w:r w:rsidRPr="00FB746E">
              <w:rPr>
                <w:b/>
              </w:rPr>
              <w:t>АКСАЙСКОГО РАЙОНА РОСТОВСКОЙ ОБЛАСТИ</w:t>
            </w:r>
          </w:p>
          <w:p w:rsidR="00F91D59" w:rsidRDefault="00F91D59" w:rsidP="00B9762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B746E" w:rsidTr="00FB746E">
        <w:trPr>
          <w:cantSplit/>
          <w:trHeight w:hRule="exact" w:val="577"/>
        </w:trPr>
        <w:tc>
          <w:tcPr>
            <w:tcW w:w="329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B746E" w:rsidRDefault="00FB746E" w:rsidP="00FB746E">
            <w:pPr>
              <w:pStyle w:val="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B746E" w:rsidRPr="00FB746E" w:rsidRDefault="0083395D" w:rsidP="00FB746E">
            <w:pPr>
              <w:pStyle w:val="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01.11</w:t>
            </w:r>
            <w:r w:rsidR="00FB746E" w:rsidRPr="00FB746E">
              <w:rPr>
                <w:rFonts w:ascii="Times New Roman" w:hAnsi="Times New Roman"/>
                <w:bCs/>
                <w:szCs w:val="28"/>
                <w:lang w:eastAsia="en-US"/>
              </w:rPr>
              <w:t>.2019</w:t>
            </w:r>
          </w:p>
        </w:tc>
        <w:tc>
          <w:tcPr>
            <w:tcW w:w="63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B746E" w:rsidRDefault="00FB746E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20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B746E" w:rsidRDefault="0083395D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 xml:space="preserve">    № 25</w:t>
            </w:r>
            <w:r w:rsidR="006A00E0">
              <w:rPr>
                <w:rFonts w:ascii="Times New Roman" w:hAnsi="Times New Roman"/>
                <w:bCs/>
                <w:szCs w:val="28"/>
                <w:lang w:eastAsia="en-US"/>
              </w:rPr>
              <w:t>2</w:t>
            </w:r>
          </w:p>
        </w:tc>
      </w:tr>
      <w:tr w:rsidR="00F91D59" w:rsidTr="00B9762E">
        <w:trPr>
          <w:gridAfter w:val="1"/>
          <w:wAfter w:w="19" w:type="dxa"/>
          <w:trHeight w:val="397"/>
        </w:trPr>
        <w:tc>
          <w:tcPr>
            <w:tcW w:w="10301" w:type="dxa"/>
            <w:gridSpan w:val="9"/>
            <w:vAlign w:val="center"/>
            <w:hideMark/>
          </w:tcPr>
          <w:p w:rsidR="00F91D59" w:rsidRDefault="00F91D59" w:rsidP="00B9762E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C01227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00E0">
        <w:rPr>
          <w:sz w:val="28"/>
          <w:szCs w:val="28"/>
        </w:rPr>
        <w:t>12</w:t>
      </w:r>
      <w:r>
        <w:rPr>
          <w:sz w:val="28"/>
          <w:szCs w:val="28"/>
        </w:rPr>
        <w:t>.11</w:t>
      </w:r>
      <w:r w:rsidR="00261560">
        <w:rPr>
          <w:sz w:val="28"/>
          <w:szCs w:val="28"/>
        </w:rPr>
        <w:t>.201</w:t>
      </w:r>
      <w:r>
        <w:rPr>
          <w:sz w:val="28"/>
          <w:szCs w:val="28"/>
        </w:rPr>
        <w:t xml:space="preserve">8 г. № </w:t>
      </w:r>
      <w:r w:rsidR="006A00E0">
        <w:rPr>
          <w:sz w:val="28"/>
          <w:szCs w:val="28"/>
        </w:rPr>
        <w:t>258</w:t>
      </w:r>
      <w:r w:rsidR="00261560">
        <w:rPr>
          <w:sz w:val="28"/>
          <w:szCs w:val="28"/>
        </w:rPr>
        <w:t xml:space="preserve"> «</w:t>
      </w:r>
      <w:r w:rsidR="00F91D59">
        <w:rPr>
          <w:sz w:val="28"/>
          <w:szCs w:val="28"/>
        </w:rPr>
        <w:t xml:space="preserve">Об утверждении </w:t>
      </w:r>
    </w:p>
    <w:p w:rsidR="006A00E0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bookmarkStart w:id="0" w:name="_Hlk24037456"/>
      <w:r w:rsidRPr="006A1FE6">
        <w:rPr>
          <w:sz w:val="28"/>
          <w:szCs w:val="28"/>
        </w:rPr>
        <w:t>«</w:t>
      </w:r>
      <w:r w:rsidR="006A00E0">
        <w:rPr>
          <w:sz w:val="28"/>
          <w:szCs w:val="28"/>
        </w:rPr>
        <w:t xml:space="preserve">Охрана окружающей </w:t>
      </w:r>
    </w:p>
    <w:p w:rsidR="00F91D59" w:rsidRDefault="006A00E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среды и рациональное природопользование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bookmarkEnd w:id="0"/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C01227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</w:t>
      </w:r>
      <w:r w:rsidR="00C247E3">
        <w:rPr>
          <w:sz w:val="28"/>
          <w:szCs w:val="28"/>
        </w:rPr>
        <w:t xml:space="preserve"> сельского поселения № 166 от 01.08.2018</w:t>
      </w:r>
      <w:r w:rsidRPr="00894B7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6A00E0" w:rsidRPr="006A00E0" w:rsidRDefault="006A00E0" w:rsidP="006A00E0">
      <w:pPr>
        <w:spacing w:after="0" w:line="240" w:lineRule="auto"/>
        <w:rPr>
          <w:lang w:eastAsia="ru-RU"/>
        </w:rPr>
      </w:pPr>
      <w:r w:rsidRPr="006A00E0">
        <w:rPr>
          <w:lang w:eastAsia="ru-RU"/>
        </w:rPr>
        <w:t xml:space="preserve">1.Внести следующие изменения в постановление № 258 от 12.11.2018 года </w:t>
      </w:r>
      <w:bookmarkStart w:id="1" w:name="_Hlk23854618"/>
      <w:r w:rsidRPr="006A00E0">
        <w:rPr>
          <w:lang w:eastAsia="ru-RU"/>
        </w:rPr>
        <w:t>«Об утверждении муниципальной программы Истоминского сельского поселения «Охрана окружающей среды» на 2019-2030 годы»</w:t>
      </w:r>
      <w:bookmarkEnd w:id="1"/>
      <w:r w:rsidRPr="006A00E0">
        <w:rPr>
          <w:lang w:eastAsia="ru-RU"/>
        </w:rPr>
        <w:t>:</w:t>
      </w:r>
    </w:p>
    <w:p w:rsidR="006A00E0" w:rsidRPr="006A00E0" w:rsidRDefault="006A00E0" w:rsidP="006A00E0">
      <w:pPr>
        <w:spacing w:after="0" w:line="240" w:lineRule="auto"/>
        <w:rPr>
          <w:lang w:eastAsia="ru-RU"/>
        </w:rPr>
      </w:pPr>
      <w:r w:rsidRPr="006A00E0">
        <w:rPr>
          <w:lang w:eastAsia="ru-RU"/>
        </w:rPr>
        <w:t xml:space="preserve">       а) приложение к постановлению Администрации Истоминского сельского поселения от 12 ноября 2018 № 258 изложить в следующей редакции:</w:t>
      </w:r>
    </w:p>
    <w:p w:rsidR="006A00E0" w:rsidRPr="006A00E0" w:rsidRDefault="006A00E0" w:rsidP="006A00E0">
      <w:pPr>
        <w:numPr>
          <w:ilvl w:val="0"/>
          <w:numId w:val="20"/>
        </w:numPr>
        <w:spacing w:after="0" w:line="240" w:lineRule="auto"/>
        <w:ind w:firstLine="709"/>
        <w:contextualSpacing/>
        <w:rPr>
          <w:lang w:eastAsia="ru-RU"/>
        </w:rPr>
      </w:pPr>
      <w:r w:rsidRPr="006A00E0">
        <w:rPr>
          <w:lang w:eastAsia="ru-RU"/>
        </w:rPr>
        <w:t xml:space="preserve">В разделе </w:t>
      </w:r>
      <w:r w:rsidRPr="006A00E0">
        <w:rPr>
          <w:rFonts w:eastAsia="Times New Roman"/>
          <w:kern w:val="2"/>
          <w:lang w:eastAsia="ru-RU"/>
        </w:rPr>
        <w:t>Паспорт муниципальной программы «Охрана окружающей среды и рациональное природопользование»:</w:t>
      </w:r>
    </w:p>
    <w:p w:rsidR="006A00E0" w:rsidRPr="006A00E0" w:rsidRDefault="006A00E0" w:rsidP="006A00E0">
      <w:pPr>
        <w:spacing w:after="0" w:line="240" w:lineRule="auto"/>
        <w:ind w:left="720" w:firstLine="709"/>
        <w:contextualSpacing/>
        <w:rPr>
          <w:lang w:eastAsia="ru-RU"/>
        </w:rPr>
      </w:pPr>
      <w:r w:rsidRPr="006A00E0">
        <w:rPr>
          <w:lang w:eastAsia="ru-RU"/>
        </w:rPr>
        <w:t>- подраздел «ресурсное обеспечение муниципальной программы»</w:t>
      </w:r>
    </w:p>
    <w:p w:rsidR="006A00E0" w:rsidRPr="006A00E0" w:rsidRDefault="006A00E0" w:rsidP="006A00E0">
      <w:pPr>
        <w:spacing w:after="0" w:line="240" w:lineRule="auto"/>
        <w:ind w:left="709" w:firstLine="425"/>
        <w:jc w:val="center"/>
        <w:rPr>
          <w:rFonts w:eastAsia="TimesNew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 xml:space="preserve">общий объем финансирования муниципальной </w:t>
      </w:r>
      <w:r w:rsidRPr="006A00E0">
        <w:rPr>
          <w:rFonts w:eastAsia="TimesNewRoman"/>
          <w:kern w:val="2"/>
          <w:lang w:eastAsia="ru-RU"/>
        </w:rPr>
        <w:t xml:space="preserve">программы: в 2019 – 2030 годах. составляет </w:t>
      </w:r>
      <w:r w:rsidRPr="006A00E0">
        <w:rPr>
          <w:rFonts w:eastAsia="Times New Roman"/>
          <w:kern w:val="2"/>
          <w:lang w:eastAsia="ru-RU"/>
        </w:rPr>
        <w:t>8999,0</w:t>
      </w:r>
      <w:r w:rsidRPr="006A00E0">
        <w:rPr>
          <w:rFonts w:eastAsia="TimesNewRoman"/>
          <w:kern w:val="2"/>
          <w:lang w:eastAsia="ru-RU"/>
        </w:rPr>
        <w:t xml:space="preserve"> тыс. рублей-средства местного бюджета в том числе по годам: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2019 году – 999,0 тыс. рублей;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 xml:space="preserve">в 2020 году – 0,0 тыс. рублей; 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2021 году – 0,0 тыс. рублей;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 xml:space="preserve">в 2022 году – 2000,0 тыс. рублей; 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2023 году – 1650,0 тыс. рублей;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2024 году – 1650,0 тыс. рублей;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2025 году – 450,0 тыс. рублей;</w:t>
      </w:r>
    </w:p>
    <w:p w:rsidR="006A00E0" w:rsidRPr="006A00E0" w:rsidRDefault="006A00E0" w:rsidP="006A00E0">
      <w:pPr>
        <w:spacing w:after="0" w:line="240" w:lineRule="auto"/>
        <w:rPr>
          <w:rFonts w:eastAsia="Times New Roman"/>
          <w:kern w:val="2"/>
          <w:lang w:eastAsia="ru-RU"/>
        </w:rPr>
      </w:pPr>
      <w:r>
        <w:rPr>
          <w:rFonts w:eastAsia="Times New Roman"/>
          <w:kern w:val="2"/>
          <w:lang w:eastAsia="ru-RU"/>
        </w:rPr>
        <w:t xml:space="preserve">          </w:t>
      </w:r>
      <w:r w:rsidRPr="006A00E0">
        <w:rPr>
          <w:rFonts w:eastAsia="Times New Roman"/>
          <w:kern w:val="2"/>
          <w:lang w:eastAsia="ru-RU"/>
        </w:rPr>
        <w:t>в 2026 году – 450,0 тыс. рублей;</w:t>
      </w:r>
    </w:p>
    <w:p w:rsidR="006A00E0" w:rsidRPr="006A00E0" w:rsidRDefault="006A00E0" w:rsidP="00F51AA9">
      <w:pPr>
        <w:spacing w:after="0" w:line="240" w:lineRule="auto"/>
        <w:ind w:firstLine="284"/>
        <w:rPr>
          <w:lang w:eastAsia="ru-RU"/>
        </w:rPr>
      </w:pPr>
      <w:r w:rsidRPr="006A00E0">
        <w:rPr>
          <w:rFonts w:eastAsia="Times New Roman"/>
          <w:kern w:val="2"/>
          <w:lang w:eastAsia="ru-RU"/>
        </w:rPr>
        <w:lastRenderedPageBreak/>
        <w:t>в 2027 году – 450,0 тыс. рублей</w:t>
      </w:r>
    </w:p>
    <w:p w:rsidR="00384FB1" w:rsidRDefault="00384FB1" w:rsidP="00384FB1">
      <w:pPr>
        <w:autoSpaceDE w:val="0"/>
        <w:autoSpaceDN w:val="0"/>
        <w:adjustRightInd w:val="0"/>
        <w:spacing w:after="0" w:line="240" w:lineRule="auto"/>
        <w:ind w:left="360"/>
        <w:contextualSpacing/>
        <w:outlineLvl w:val="0"/>
        <w:rPr>
          <w:rFonts w:eastAsia="Times New Roman"/>
          <w:kern w:val="2"/>
          <w:lang w:eastAsia="ru-RU"/>
        </w:rPr>
      </w:pPr>
      <w:r>
        <w:rPr>
          <w:rFonts w:eastAsia="Times New Roman"/>
          <w:kern w:val="2"/>
          <w:lang w:eastAsia="ru-RU"/>
        </w:rPr>
        <w:t>в 2028 году-450</w:t>
      </w:r>
      <w:r w:rsidR="00F51AA9">
        <w:rPr>
          <w:rFonts w:eastAsia="Times New Roman"/>
          <w:kern w:val="2"/>
          <w:lang w:eastAsia="ru-RU"/>
        </w:rPr>
        <w:t>,0 тыс. рублей</w:t>
      </w:r>
    </w:p>
    <w:p w:rsidR="00F51AA9" w:rsidRDefault="00F51AA9" w:rsidP="00384FB1">
      <w:pPr>
        <w:autoSpaceDE w:val="0"/>
        <w:autoSpaceDN w:val="0"/>
        <w:adjustRightInd w:val="0"/>
        <w:spacing w:after="0" w:line="240" w:lineRule="auto"/>
        <w:ind w:left="360"/>
        <w:contextualSpacing/>
        <w:outlineLvl w:val="0"/>
        <w:rPr>
          <w:rFonts w:eastAsia="Times New Roman"/>
          <w:kern w:val="2"/>
          <w:lang w:eastAsia="ru-RU"/>
        </w:rPr>
      </w:pPr>
      <w:r>
        <w:rPr>
          <w:rFonts w:eastAsia="Times New Roman"/>
          <w:kern w:val="2"/>
          <w:lang w:eastAsia="ru-RU"/>
        </w:rPr>
        <w:t>в 2029 году-450 тыс. рублей</w:t>
      </w:r>
    </w:p>
    <w:p w:rsidR="00F51AA9" w:rsidRDefault="00F51AA9" w:rsidP="00384FB1">
      <w:pPr>
        <w:autoSpaceDE w:val="0"/>
        <w:autoSpaceDN w:val="0"/>
        <w:adjustRightInd w:val="0"/>
        <w:spacing w:after="0" w:line="240" w:lineRule="auto"/>
        <w:ind w:left="360"/>
        <w:contextualSpacing/>
        <w:outlineLvl w:val="0"/>
        <w:rPr>
          <w:rFonts w:eastAsia="Times New Roman"/>
          <w:kern w:val="2"/>
          <w:lang w:eastAsia="ru-RU"/>
        </w:rPr>
      </w:pPr>
      <w:r>
        <w:rPr>
          <w:rFonts w:eastAsia="Times New Roman"/>
          <w:kern w:val="2"/>
          <w:lang w:eastAsia="ru-RU"/>
        </w:rPr>
        <w:t>в 2030 году-450 тыс. рублей.</w:t>
      </w:r>
    </w:p>
    <w:p w:rsidR="006A00E0" w:rsidRPr="006A00E0" w:rsidRDefault="006A00E0" w:rsidP="00384FB1">
      <w:pPr>
        <w:autoSpaceDE w:val="0"/>
        <w:autoSpaceDN w:val="0"/>
        <w:adjustRightInd w:val="0"/>
        <w:spacing w:after="0" w:line="240" w:lineRule="auto"/>
        <w:ind w:left="360"/>
        <w:contextualSpacing/>
        <w:outlineLvl w:val="0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разделе Паспорт подпрограммы «Формирование комплексной системы управления отходами на территории поселения»:</w:t>
      </w:r>
    </w:p>
    <w:p w:rsidR="006A00E0" w:rsidRPr="006A00E0" w:rsidRDefault="006A00E0" w:rsidP="006A00E0">
      <w:pPr>
        <w:autoSpaceDE w:val="0"/>
        <w:autoSpaceDN w:val="0"/>
        <w:adjustRightInd w:val="0"/>
        <w:spacing w:after="0" w:line="240" w:lineRule="auto"/>
        <w:ind w:left="426"/>
        <w:contextualSpacing/>
        <w:outlineLvl w:val="0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 xml:space="preserve">   - подраздел «ресурсное обеспечение муниципальной подпрограммы»</w:t>
      </w:r>
    </w:p>
    <w:p w:rsidR="006A00E0" w:rsidRPr="006A00E0" w:rsidRDefault="006A00E0" w:rsidP="006A00E0">
      <w:pPr>
        <w:spacing w:after="0" w:line="240" w:lineRule="auto"/>
        <w:ind w:left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общий объем финансирования подпрограммы в 2019 – 2030 годах 8399,0 тыс. рублей- средства местного бюджета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 xml:space="preserve"> в том числе по годам: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2019 году – 999,0 тыс. рублей;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 xml:space="preserve">в 2020 году – 0,0 тыс. рублей; 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2021 году – 0,0 тыс. рублей;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2022 году – 1900,0 тыс. рублей;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2023 году – 1550,0 тыс. рублей;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2024 году – 1550,0 тыс. рублей;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2025 году – 400,0 тыс. рублей;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2026 году – 400,0 тыс. рублей;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 xml:space="preserve">в 2027 году – 400,0 тыс. рублей; 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2028 году – 400,0 тыс. рублей;</w:t>
      </w:r>
    </w:p>
    <w:p w:rsidR="006A00E0" w:rsidRPr="006A00E0" w:rsidRDefault="006A00E0" w:rsidP="006A00E0">
      <w:pPr>
        <w:spacing w:after="0" w:line="240" w:lineRule="auto"/>
        <w:ind w:firstLine="709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2029 году – 400,0 тыс. рублей;</w:t>
      </w:r>
    </w:p>
    <w:p w:rsidR="006A00E0" w:rsidRPr="006A00E0" w:rsidRDefault="006A00E0" w:rsidP="006A00E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eastAsia="Times New Roman"/>
          <w:kern w:val="2"/>
          <w:lang w:eastAsia="ru-RU"/>
        </w:rPr>
      </w:pPr>
      <w:r w:rsidRPr="006A00E0">
        <w:rPr>
          <w:rFonts w:eastAsia="Times New Roman"/>
          <w:kern w:val="2"/>
          <w:lang w:eastAsia="ru-RU"/>
        </w:rPr>
        <w:t>в 2030 году – 400,0 тыс. рублей;</w:t>
      </w:r>
    </w:p>
    <w:p w:rsidR="006A00E0" w:rsidRPr="006A00E0" w:rsidRDefault="006A00E0" w:rsidP="006A00E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eastAsia="Times New Roman"/>
          <w:kern w:val="2"/>
          <w:lang w:eastAsia="ru-RU"/>
        </w:rPr>
      </w:pPr>
    </w:p>
    <w:p w:rsidR="006A00E0" w:rsidRPr="006A00E0" w:rsidRDefault="006A00E0" w:rsidP="006A00E0">
      <w:pPr>
        <w:autoSpaceDE w:val="0"/>
        <w:autoSpaceDN w:val="0"/>
        <w:adjustRightInd w:val="0"/>
        <w:spacing w:after="0" w:line="240" w:lineRule="auto"/>
        <w:outlineLvl w:val="0"/>
        <w:rPr>
          <w:lang w:eastAsia="ru-RU"/>
        </w:rPr>
      </w:pPr>
      <w:r w:rsidRPr="006A00E0">
        <w:rPr>
          <w:rFonts w:eastAsia="Times New Roman"/>
          <w:kern w:val="2"/>
          <w:lang w:eastAsia="ru-RU"/>
        </w:rPr>
        <w:t>Приложение №3</w:t>
      </w:r>
      <w:r w:rsidR="00F51AA9">
        <w:rPr>
          <w:rFonts w:eastAsia="Times New Roman"/>
          <w:kern w:val="2"/>
          <w:lang w:eastAsia="ru-RU"/>
        </w:rPr>
        <w:t>,4</w:t>
      </w:r>
      <w:bookmarkStart w:id="2" w:name="_GoBack"/>
      <w:bookmarkEnd w:id="2"/>
      <w:r w:rsidRPr="006A00E0">
        <w:rPr>
          <w:rFonts w:eastAsia="Times New Roman"/>
          <w:kern w:val="2"/>
          <w:lang w:eastAsia="ru-RU"/>
        </w:rPr>
        <w:t xml:space="preserve"> к постановлению от 12.11.2018г. №258 </w:t>
      </w:r>
      <w:r w:rsidRPr="006A00E0">
        <w:rPr>
          <w:lang w:eastAsia="ru-RU"/>
        </w:rPr>
        <w:t>«Об утверждении муниципальной программы Истоминского сельского поселения «Охрана окружающей среды» на 2019-2030 годы» изложить в следующей редакции:</w:t>
      </w:r>
    </w:p>
    <w:p w:rsidR="006A00E0" w:rsidRPr="006A00E0" w:rsidRDefault="006A00E0" w:rsidP="006A00E0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lang w:eastAsia="ru-RU"/>
        </w:r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lastRenderedPageBreak/>
        <w:t>Приложение №</w:t>
      </w:r>
      <w:r w:rsidR="00F51AA9">
        <w:rPr>
          <w:rFonts w:eastAsia="Times New Roman"/>
          <w:sz w:val="24"/>
          <w:szCs w:val="24"/>
          <w:lang w:eastAsia="ru-RU"/>
        </w:rPr>
        <w:t>3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>Истоминского сельского поселения</w:t>
      </w:r>
    </w:p>
    <w:p w:rsidR="00384FB1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>«</w:t>
      </w:r>
      <w:r w:rsidR="00384FB1" w:rsidRPr="003B2639">
        <w:rPr>
          <w:rFonts w:eastAsia="Times New Roman"/>
          <w:sz w:val="24"/>
          <w:szCs w:val="24"/>
          <w:lang w:eastAsia="ru-RU"/>
        </w:rPr>
        <w:t>Охрана окружающей</w:t>
      </w:r>
      <w:r w:rsidR="00384FB1">
        <w:rPr>
          <w:rFonts w:eastAsia="Times New Roman"/>
          <w:sz w:val="24"/>
          <w:szCs w:val="24"/>
          <w:lang w:eastAsia="ru-RU"/>
        </w:rPr>
        <w:t xml:space="preserve"> </w:t>
      </w:r>
      <w:r w:rsidR="00384FB1" w:rsidRPr="003B2639">
        <w:rPr>
          <w:rFonts w:eastAsia="Times New Roman"/>
          <w:sz w:val="24"/>
          <w:szCs w:val="24"/>
          <w:lang w:eastAsia="ru-RU"/>
        </w:rPr>
        <w:t xml:space="preserve">среды и </w:t>
      </w:r>
    </w:p>
    <w:p w:rsidR="00B9762E" w:rsidRPr="00B9762E" w:rsidRDefault="00384FB1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3B2639">
        <w:rPr>
          <w:rFonts w:eastAsia="Times New Roman"/>
          <w:sz w:val="24"/>
          <w:szCs w:val="24"/>
          <w:lang w:eastAsia="ru-RU"/>
        </w:rPr>
        <w:t>рациональное природопользование</w:t>
      </w:r>
      <w:r w:rsidR="00B9762E" w:rsidRPr="00B9762E">
        <w:rPr>
          <w:rFonts w:eastAsia="Times New Roman"/>
          <w:sz w:val="24"/>
          <w:szCs w:val="24"/>
          <w:lang w:eastAsia="ru-RU"/>
        </w:rPr>
        <w:t>»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РАСХОДЫ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 xml:space="preserve">бюджета </w:t>
      </w:r>
      <w:r w:rsidR="00E103D5" w:rsidRPr="0058053E">
        <w:rPr>
          <w:rFonts w:eastAsia="Times New Roman"/>
          <w:sz w:val="24"/>
          <w:szCs w:val="24"/>
          <w:lang w:eastAsia="ru-RU"/>
        </w:rPr>
        <w:t>поселения на</w:t>
      </w:r>
      <w:r w:rsidRPr="0058053E">
        <w:rPr>
          <w:rFonts w:eastAsia="Times New Roman"/>
          <w:sz w:val="24"/>
          <w:szCs w:val="24"/>
          <w:lang w:eastAsia="ru-RU"/>
        </w:rPr>
        <w:t xml:space="preserve"> реализацию муниципальной программы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5"/>
        <w:gridCol w:w="1841"/>
        <w:gridCol w:w="708"/>
        <w:gridCol w:w="567"/>
        <w:gridCol w:w="775"/>
        <w:gridCol w:w="500"/>
        <w:gridCol w:w="1134"/>
        <w:gridCol w:w="85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83395D">
        <w:trPr>
          <w:trHeight w:val="51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подпрограммы,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основного мероприятия подпрограммы, мероприятия ведомственной целевой программы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 рублей)</w:t>
            </w:r>
          </w:p>
        </w:tc>
        <w:tc>
          <w:tcPr>
            <w:tcW w:w="8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E103D5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Расходы (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тыс. рублей), годы</w:t>
            </w:r>
          </w:p>
        </w:tc>
      </w:tr>
      <w:tr w:rsidR="0058053E" w:rsidRPr="0058053E" w:rsidTr="0083395D">
        <w:trPr>
          <w:trHeight w:val="5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2020 год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2021 год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8053E" w:rsidRPr="0058053E" w:rsidTr="0083395D"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58053E" w:rsidRPr="0058053E" w:rsidTr="0083395D">
        <w:trPr>
          <w:trHeight w:val="80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DE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Истоминского сельского поселения </w:t>
            </w:r>
            <w:r w:rsidR="003B2639" w:rsidRPr="003B263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bookmarkStart w:id="3" w:name="_Hlk24097007"/>
            <w:r w:rsidR="003B2639" w:rsidRPr="003B2639">
              <w:rPr>
                <w:rFonts w:eastAsia="Times New Roman"/>
                <w:sz w:val="24"/>
                <w:szCs w:val="24"/>
                <w:lang w:eastAsia="ru-RU"/>
              </w:rPr>
              <w:t>Охрана окружающей</w:t>
            </w:r>
            <w:r w:rsidR="00DE231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B2639" w:rsidRPr="003B2639">
              <w:rPr>
                <w:rFonts w:eastAsia="Times New Roman"/>
                <w:sz w:val="24"/>
                <w:szCs w:val="24"/>
                <w:lang w:eastAsia="ru-RU"/>
              </w:rPr>
              <w:t>среды и рациональное природопользование</w:t>
            </w:r>
            <w:bookmarkEnd w:id="3"/>
            <w:r w:rsidRPr="005805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Администрация Истоминского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DE2311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8999</w:t>
            </w:r>
            <w:r w:rsidR="003B2639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8053E" w:rsidRPr="0058053E" w:rsidTr="0083395D">
        <w:trPr>
          <w:trHeight w:val="80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Охрана окружающей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среды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Администрация Истоминского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3B263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3B263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DE2311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</w:t>
            </w:r>
            <w:r w:rsidR="003B2639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053E" w:rsidRPr="0058053E" w:rsidTr="0083395D">
        <w:trPr>
          <w:trHeight w:val="34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1.1. Мероприятия по </w:t>
            </w:r>
            <w:r w:rsidR="003B2639">
              <w:rPr>
                <w:rFonts w:eastAsia="Times New Roman"/>
                <w:sz w:val="24"/>
                <w:szCs w:val="24"/>
                <w:lang w:eastAsia="ru-RU"/>
              </w:rPr>
              <w:t>Охране окружающей среды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Администрация Истоминского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B2639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1710024340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DE2311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DE2311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DE231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DE231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DE231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DE231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DE231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DE231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DE231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DE231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DE231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053E" w:rsidRPr="0058053E" w:rsidTr="0083395D">
        <w:trPr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«</w:t>
            </w:r>
            <w:r w:rsidR="00384FB1">
              <w:rPr>
                <w:rFonts w:eastAsia="Times New Roman"/>
                <w:sz w:val="24"/>
                <w:szCs w:val="24"/>
                <w:lang w:eastAsia="ru-RU"/>
              </w:rPr>
              <w:t>Формирование комплексной системы управления отходами на территории поселения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E103D5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Администрация Истоминского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8399,0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8053E" w:rsidRPr="0058053E" w:rsidTr="0083395D">
        <w:trPr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ОМ 2.1. Мероприятие по </w:t>
            </w:r>
            <w:r w:rsidR="00384FB1" w:rsidRPr="00384FB1">
              <w:rPr>
                <w:rFonts w:eastAsia="Times New Roman"/>
                <w:sz w:val="24"/>
                <w:szCs w:val="24"/>
                <w:lang w:eastAsia="ru-RU"/>
              </w:rPr>
              <w:t>Формирование комплексной системы управления отходами на территории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E103D5" w:rsidP="005805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Администрация Истоминского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1720024350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8399,0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384FB1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</w:tr>
    </w:tbl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384FB1" w:rsidRDefault="00384FB1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</w:p>
    <w:p w:rsidR="00384FB1" w:rsidRDefault="00384FB1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Приложение №</w:t>
      </w:r>
      <w:r w:rsidR="00F51AA9">
        <w:rPr>
          <w:rFonts w:eastAsia="Times New Roman"/>
          <w:sz w:val="24"/>
          <w:szCs w:val="24"/>
          <w:lang w:eastAsia="ru-RU"/>
        </w:rPr>
        <w:t>4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58053E" w:rsidRPr="0058053E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Истоминского сельского поселения</w:t>
      </w:r>
    </w:p>
    <w:p w:rsidR="003B2639" w:rsidRDefault="0058053E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58053E">
        <w:rPr>
          <w:rFonts w:eastAsia="Times New Roman"/>
          <w:sz w:val="24"/>
          <w:szCs w:val="24"/>
          <w:lang w:eastAsia="ru-RU"/>
        </w:rPr>
        <w:t>«</w:t>
      </w:r>
      <w:bookmarkStart w:id="4" w:name="_Hlk24094870"/>
      <w:r w:rsidR="003B2639">
        <w:rPr>
          <w:rFonts w:eastAsia="Times New Roman"/>
          <w:sz w:val="24"/>
          <w:szCs w:val="24"/>
          <w:lang w:eastAsia="ru-RU"/>
        </w:rPr>
        <w:t xml:space="preserve">Охрана окружающей среды и </w:t>
      </w:r>
    </w:p>
    <w:p w:rsidR="0058053E" w:rsidRPr="0058053E" w:rsidRDefault="003B2639" w:rsidP="0058053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рациональное природопользование</w:t>
      </w:r>
      <w:bookmarkEnd w:id="4"/>
      <w:r w:rsidR="0058053E" w:rsidRPr="0058053E">
        <w:rPr>
          <w:rFonts w:eastAsia="Times New Roman"/>
          <w:sz w:val="24"/>
          <w:szCs w:val="24"/>
          <w:lang w:eastAsia="ru-RU"/>
        </w:rPr>
        <w:t>»</w:t>
      </w:r>
    </w:p>
    <w:p w:rsidR="0058053E" w:rsidRPr="0058053E" w:rsidRDefault="0058053E" w:rsidP="0058053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>РАСХОДЫ</w:t>
      </w:r>
    </w:p>
    <w:p w:rsidR="003B2639" w:rsidRDefault="0058053E" w:rsidP="003B263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8053E">
        <w:t xml:space="preserve">на реализацию муниципальной программы Истоминского сельского </w:t>
      </w:r>
      <w:r w:rsidR="00DE2311" w:rsidRPr="0058053E">
        <w:t>поселения «</w:t>
      </w:r>
      <w:r w:rsidR="003B2639">
        <w:t xml:space="preserve">Охрана окружающей среды и </w:t>
      </w:r>
    </w:p>
    <w:p w:rsidR="0058053E" w:rsidRPr="0058053E" w:rsidRDefault="003B2639" w:rsidP="003B263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рациональное природопользование</w:t>
      </w:r>
      <w:r w:rsidR="0058053E" w:rsidRPr="0058053E">
        <w:t>»</w:t>
      </w:r>
    </w:p>
    <w:tbl>
      <w:tblPr>
        <w:tblW w:w="163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0"/>
        <w:gridCol w:w="3116"/>
        <w:gridCol w:w="1559"/>
        <w:gridCol w:w="85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8053E" w:rsidRPr="0058053E" w:rsidTr="0083395D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(тыс.руб.)</w:t>
            </w:r>
          </w:p>
        </w:tc>
        <w:tc>
          <w:tcPr>
            <w:tcW w:w="8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58053E" w:rsidRPr="0058053E" w:rsidTr="0083395D"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3B2639">
              <w:rPr>
                <w:rFonts w:eastAsia="Times New Roman"/>
                <w:sz w:val="24"/>
                <w:szCs w:val="24"/>
                <w:lang w:eastAsia="ru-RU"/>
              </w:rPr>
              <w:t>Охрана окружающей среды и рациональное природопользование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83395D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1. «</w:t>
            </w:r>
            <w:r w:rsidR="009F3176">
              <w:rPr>
                <w:rFonts w:eastAsia="Times New Roman"/>
                <w:sz w:val="24"/>
                <w:szCs w:val="24"/>
                <w:lang w:eastAsia="ru-RU"/>
              </w:rPr>
              <w:t>Мероприятие по охране окружающей среды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 w:rsidR="0058053E" w:rsidRPr="0058053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Подпрограмма 2. «</w:t>
            </w:r>
            <w:r w:rsidR="009F3176">
              <w:rPr>
                <w:rFonts w:eastAsia="Times New Roman"/>
                <w:sz w:val="24"/>
                <w:szCs w:val="24"/>
                <w:lang w:eastAsia="ru-RU"/>
              </w:rPr>
              <w:t>Мероприятия по формированию комплексной системы управления отходами</w:t>
            </w: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9F3176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8053E" w:rsidRPr="0058053E" w:rsidTr="0083395D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3E" w:rsidRPr="0058053E" w:rsidRDefault="0058053E" w:rsidP="005805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8053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3E" w:rsidRPr="0058053E" w:rsidRDefault="0058053E" w:rsidP="00580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053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B9762E" w:rsidRPr="00B9762E" w:rsidRDefault="00B9762E" w:rsidP="00B9762E">
      <w:pPr>
        <w:rPr>
          <w:rFonts w:ascii="Calibri" w:hAnsi="Calibri"/>
          <w:sz w:val="22"/>
          <w:szCs w:val="22"/>
        </w:rPr>
      </w:pPr>
    </w:p>
    <w:p w:rsidR="008A117E" w:rsidRDefault="008A117E" w:rsidP="00F91D59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8A117E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F56CAA" w:rsidRDefault="00157CD1" w:rsidP="009F3176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:rsidR="00157CD1" w:rsidRPr="00157CD1" w:rsidRDefault="00F56CAA" w:rsidP="009F3176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Признать утратившим силу постановление Администрации Истоминского</w:t>
      </w:r>
      <w:r w:rsidR="0083395D">
        <w:t xml:space="preserve"> сельского поселения № </w:t>
      </w:r>
      <w:r w:rsidR="00F51AA9">
        <w:t>71</w:t>
      </w:r>
      <w:r w:rsidR="0083395D">
        <w:t xml:space="preserve">9 от </w:t>
      </w:r>
      <w:r w:rsidR="00F51AA9">
        <w:t>05.03</w:t>
      </w:r>
      <w:r>
        <w:t>.2019 года.</w:t>
      </w:r>
    </w:p>
    <w:p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r w:rsidRPr="00157CD1">
        <w:t>Контроль за исполнением настоящего постановления оставляю за собой.</w:t>
      </w: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CC6C3B" w:rsidRPr="00CC6C3B" w:rsidRDefault="00CC6C3B" w:rsidP="00CC6C3B">
      <w:pPr>
        <w:spacing w:after="0" w:line="240" w:lineRule="auto"/>
      </w:pPr>
      <w:r w:rsidRPr="00CC6C3B">
        <w:t>Глава Администрации</w:t>
      </w:r>
    </w:p>
    <w:p w:rsidR="00CC6C3B" w:rsidRPr="00CC6C3B" w:rsidRDefault="00CC6C3B" w:rsidP="00CC6C3B">
      <w:pPr>
        <w:spacing w:after="0" w:line="240" w:lineRule="auto"/>
      </w:pPr>
      <w:r w:rsidRPr="00CC6C3B">
        <w:t xml:space="preserve">Истоминского сельского поселения                            </w:t>
      </w:r>
      <w:r w:rsidR="008A117E">
        <w:t xml:space="preserve">                               О.А. Калинина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B92" w:rsidRDefault="000C2B92" w:rsidP="00A45FBF">
      <w:pPr>
        <w:spacing w:after="0" w:line="240" w:lineRule="auto"/>
      </w:pPr>
      <w:r>
        <w:separator/>
      </w:r>
    </w:p>
  </w:endnote>
  <w:endnote w:type="continuationSeparator" w:id="0">
    <w:p w:rsidR="000C2B92" w:rsidRDefault="000C2B92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B92" w:rsidRDefault="000C2B92" w:rsidP="00A45FBF">
      <w:pPr>
        <w:spacing w:after="0" w:line="240" w:lineRule="auto"/>
      </w:pPr>
      <w:r>
        <w:separator/>
      </w:r>
    </w:p>
  </w:footnote>
  <w:footnote w:type="continuationSeparator" w:id="0">
    <w:p w:rsidR="000C2B92" w:rsidRDefault="000C2B92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15DF8"/>
    <w:multiLevelType w:val="hybridMultilevel"/>
    <w:tmpl w:val="71D80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0F3DE1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8BB2D59"/>
    <w:multiLevelType w:val="hybridMultilevel"/>
    <w:tmpl w:val="71D80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9"/>
  </w:num>
  <w:num w:numId="5">
    <w:abstractNumId w:val="16"/>
  </w:num>
  <w:num w:numId="6">
    <w:abstractNumId w:val="15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17"/>
  </w:num>
  <w:num w:numId="14">
    <w:abstractNumId w:val="8"/>
  </w:num>
  <w:num w:numId="15">
    <w:abstractNumId w:val="1"/>
  </w:num>
  <w:num w:numId="16">
    <w:abstractNumId w:val="6"/>
  </w:num>
  <w:num w:numId="17">
    <w:abstractNumId w:val="18"/>
  </w:num>
  <w:num w:numId="18">
    <w:abstractNumId w:val="7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4EC"/>
    <w:rsid w:val="00067DA7"/>
    <w:rsid w:val="00084617"/>
    <w:rsid w:val="000C181A"/>
    <w:rsid w:val="000C2B92"/>
    <w:rsid w:val="000E3F30"/>
    <w:rsid w:val="00101D8B"/>
    <w:rsid w:val="00102699"/>
    <w:rsid w:val="0011233A"/>
    <w:rsid w:val="00115A81"/>
    <w:rsid w:val="00123FBA"/>
    <w:rsid w:val="0014048E"/>
    <w:rsid w:val="00141C05"/>
    <w:rsid w:val="00146B8A"/>
    <w:rsid w:val="00151764"/>
    <w:rsid w:val="00157CD1"/>
    <w:rsid w:val="001979A4"/>
    <w:rsid w:val="001A57E3"/>
    <w:rsid w:val="001F3497"/>
    <w:rsid w:val="00212F41"/>
    <w:rsid w:val="0024556C"/>
    <w:rsid w:val="00247477"/>
    <w:rsid w:val="00261560"/>
    <w:rsid w:val="002A49A2"/>
    <w:rsid w:val="002C798B"/>
    <w:rsid w:val="003019D2"/>
    <w:rsid w:val="0031078E"/>
    <w:rsid w:val="003375B6"/>
    <w:rsid w:val="00384FB1"/>
    <w:rsid w:val="003A202E"/>
    <w:rsid w:val="003B2639"/>
    <w:rsid w:val="003E5123"/>
    <w:rsid w:val="00410321"/>
    <w:rsid w:val="00481750"/>
    <w:rsid w:val="004A4611"/>
    <w:rsid w:val="004B092F"/>
    <w:rsid w:val="004B36C0"/>
    <w:rsid w:val="004C1BA4"/>
    <w:rsid w:val="004D0FBB"/>
    <w:rsid w:val="004E0EDA"/>
    <w:rsid w:val="004F4262"/>
    <w:rsid w:val="004F703B"/>
    <w:rsid w:val="004F72F9"/>
    <w:rsid w:val="0052299F"/>
    <w:rsid w:val="00531F46"/>
    <w:rsid w:val="00541800"/>
    <w:rsid w:val="0056054E"/>
    <w:rsid w:val="0058053E"/>
    <w:rsid w:val="005927F1"/>
    <w:rsid w:val="00630D16"/>
    <w:rsid w:val="00693864"/>
    <w:rsid w:val="006A00E0"/>
    <w:rsid w:val="006A4413"/>
    <w:rsid w:val="006A52E1"/>
    <w:rsid w:val="006F38B1"/>
    <w:rsid w:val="00712787"/>
    <w:rsid w:val="007416AB"/>
    <w:rsid w:val="007476E2"/>
    <w:rsid w:val="00787B26"/>
    <w:rsid w:val="007D0F12"/>
    <w:rsid w:val="007D7408"/>
    <w:rsid w:val="007F7C21"/>
    <w:rsid w:val="008013A7"/>
    <w:rsid w:val="00824C58"/>
    <w:rsid w:val="0083395D"/>
    <w:rsid w:val="0084752F"/>
    <w:rsid w:val="008731DF"/>
    <w:rsid w:val="00873B49"/>
    <w:rsid w:val="008A117E"/>
    <w:rsid w:val="008D24E7"/>
    <w:rsid w:val="008E10A9"/>
    <w:rsid w:val="008E725C"/>
    <w:rsid w:val="009656A5"/>
    <w:rsid w:val="00977B8F"/>
    <w:rsid w:val="00990763"/>
    <w:rsid w:val="009C4323"/>
    <w:rsid w:val="009F3176"/>
    <w:rsid w:val="00A45968"/>
    <w:rsid w:val="00A45FBF"/>
    <w:rsid w:val="00A825C0"/>
    <w:rsid w:val="00AA3F50"/>
    <w:rsid w:val="00AB2526"/>
    <w:rsid w:val="00AD64BD"/>
    <w:rsid w:val="00AE5447"/>
    <w:rsid w:val="00B00D85"/>
    <w:rsid w:val="00B17726"/>
    <w:rsid w:val="00B269C4"/>
    <w:rsid w:val="00B35A31"/>
    <w:rsid w:val="00B36CA1"/>
    <w:rsid w:val="00B9762E"/>
    <w:rsid w:val="00BA1C19"/>
    <w:rsid w:val="00BA539D"/>
    <w:rsid w:val="00BB5DED"/>
    <w:rsid w:val="00C01227"/>
    <w:rsid w:val="00C247E3"/>
    <w:rsid w:val="00C54604"/>
    <w:rsid w:val="00C62672"/>
    <w:rsid w:val="00C66C69"/>
    <w:rsid w:val="00C706DC"/>
    <w:rsid w:val="00CA15B9"/>
    <w:rsid w:val="00CC6C3B"/>
    <w:rsid w:val="00CE0CB4"/>
    <w:rsid w:val="00D00A09"/>
    <w:rsid w:val="00DA44EC"/>
    <w:rsid w:val="00DB210B"/>
    <w:rsid w:val="00DB26F3"/>
    <w:rsid w:val="00DD0287"/>
    <w:rsid w:val="00DE2311"/>
    <w:rsid w:val="00DE2A6F"/>
    <w:rsid w:val="00E009AC"/>
    <w:rsid w:val="00E07CBB"/>
    <w:rsid w:val="00E103D5"/>
    <w:rsid w:val="00E7288C"/>
    <w:rsid w:val="00EB2C86"/>
    <w:rsid w:val="00EE26AC"/>
    <w:rsid w:val="00EE376B"/>
    <w:rsid w:val="00F05808"/>
    <w:rsid w:val="00F12988"/>
    <w:rsid w:val="00F37309"/>
    <w:rsid w:val="00F5198D"/>
    <w:rsid w:val="00F51AA9"/>
    <w:rsid w:val="00F56CAA"/>
    <w:rsid w:val="00F742EB"/>
    <w:rsid w:val="00F84468"/>
    <w:rsid w:val="00F84B36"/>
    <w:rsid w:val="00F91D59"/>
    <w:rsid w:val="00F947B7"/>
    <w:rsid w:val="00FB746E"/>
    <w:rsid w:val="00FD600E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1D26"/>
  <w15:docId w15:val="{493D392B-3296-46CD-A8CC-B9B766CF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43D3-8ABC-442A-862C-F331E1C4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2019-11-05T06:07:00Z</cp:lastPrinted>
  <dcterms:created xsi:type="dcterms:W3CDTF">2017-12-29T09:59:00Z</dcterms:created>
  <dcterms:modified xsi:type="dcterms:W3CDTF">2019-11-08T06:21:00Z</dcterms:modified>
</cp:coreProperties>
</file>